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horzAnchor="margin" w:tblpY="1710"/>
        <w:tblW w:w="0" w:type="auto"/>
        <w:tblLook w:val="04A0" w:firstRow="1" w:lastRow="0" w:firstColumn="1" w:lastColumn="0" w:noHBand="0" w:noVBand="1"/>
      </w:tblPr>
      <w:tblGrid>
        <w:gridCol w:w="1741"/>
        <w:gridCol w:w="5315"/>
        <w:gridCol w:w="2232"/>
      </w:tblGrid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МЕСЕЦ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ОРГАНИЗАТОР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ЯНУАРИ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r>
              <w:rPr>
                <w:b/>
              </w:rPr>
              <w:t>„СТАРИ ОБИЧАИ – НОВО ВРЕМЕ“</w:t>
            </w:r>
          </w:p>
          <w:p w:rsidR="00135EA9" w:rsidRDefault="00135EA9" w:rsidP="008969B7">
            <w:r>
              <w:t>„Тайлада“ – гадаене на пръстен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ФЕВРУАРИ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1</w:t>
            </w:r>
            <w:r w:rsidR="00AA4209">
              <w:rPr>
                <w:b/>
              </w:rPr>
              <w:t>51</w:t>
            </w:r>
            <w:r>
              <w:rPr>
                <w:b/>
              </w:rPr>
              <w:t xml:space="preserve"> години от обесването на Васил Левски</w:t>
            </w:r>
          </w:p>
          <w:p w:rsidR="00135EA9" w:rsidRDefault="00135EA9" w:rsidP="008969B7">
            <w:r>
              <w:t>Литературно четене на произведения, посветени на Апостола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135EA9" w:rsidP="008969B7">
            <w:pPr>
              <w:jc w:val="center"/>
            </w:pPr>
            <w:r>
              <w:t>Библиотека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МАРТ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- 1-ви март – Баба Марта шета из село</w:t>
            </w:r>
            <w:r w:rsidR="00757DE0">
              <w:rPr>
                <w:b/>
              </w:rPr>
              <w:t>.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- 3-</w:t>
            </w:r>
            <w:r>
              <w:rPr>
                <w:b/>
                <w:sz w:val="16"/>
                <w:szCs w:val="16"/>
              </w:rPr>
              <w:t xml:space="preserve">ТИ МАРТ – </w:t>
            </w:r>
            <w:r>
              <w:rPr>
                <w:b/>
              </w:rPr>
              <w:t xml:space="preserve">Национален празник </w:t>
            </w:r>
          </w:p>
          <w:p w:rsidR="00135EA9" w:rsidRDefault="00135EA9" w:rsidP="008969B7">
            <w:r>
              <w:t>Поднасяне на цветя на паметната плоча на Димитър Джалъза с рецитал от Възрожденски песни.</w:t>
            </w:r>
          </w:p>
          <w:p w:rsidR="00AA4209" w:rsidRPr="00AA4209" w:rsidRDefault="00AA4209" w:rsidP="008969B7">
            <w:r>
              <w:rPr>
                <w:b/>
              </w:rPr>
              <w:t xml:space="preserve">-8-ми март- </w:t>
            </w:r>
            <w:r>
              <w:t>Великите жени в световната история.</w:t>
            </w:r>
          </w:p>
          <w:p w:rsidR="00135EA9" w:rsidRDefault="00AA4209" w:rsidP="008969B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- „Чудомирови празници – 2024</w:t>
            </w:r>
            <w:r w:rsidR="00135EA9">
              <w:rPr>
                <w:b/>
              </w:rPr>
              <w:t>“ с. Турия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jc w:val="center"/>
            </w:pPr>
          </w:p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AA4209" w:rsidP="008969B7">
            <w:pPr>
              <w:jc w:val="center"/>
            </w:pPr>
            <w:r>
              <w:t>Библиотека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АПРИЛ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09" w:rsidRPr="00AA4209" w:rsidRDefault="00135EA9" w:rsidP="008969B7">
            <w:r>
              <w:rPr>
                <w:b/>
              </w:rPr>
              <w:t xml:space="preserve"> НА ЛАЗАРОВДЕН</w:t>
            </w:r>
            <w:r w:rsidR="00AA4209">
              <w:rPr>
                <w:b/>
              </w:rPr>
              <w:t>-</w:t>
            </w:r>
            <w:r w:rsidR="00AA4209">
              <w:t>Група за изворен  фолклор “Чудотворки“ представя обичая Лазаруване.</w:t>
            </w:r>
          </w:p>
          <w:p w:rsidR="00135EA9" w:rsidRDefault="00135EA9" w:rsidP="008969B7">
            <w:r>
              <w:rPr>
                <w:b/>
              </w:rPr>
              <w:t>ВЕЛИКДЕНСКИ ОБИЧАИ</w:t>
            </w:r>
            <w:r w:rsidR="00AA4209">
              <w:rPr>
                <w:b/>
              </w:rPr>
              <w:t xml:space="preserve"> – </w:t>
            </w:r>
            <w:r w:rsidR="00AA4209">
              <w:t>боядисване на яйца и приготвяне на Великденски печива.</w:t>
            </w:r>
          </w:p>
          <w:p w:rsidR="00AA4209" w:rsidRPr="00AA4209" w:rsidRDefault="00AA4209" w:rsidP="008969B7">
            <w:pPr>
              <w:rPr>
                <w:b/>
              </w:rPr>
            </w:pPr>
            <w:r>
              <w:rPr>
                <w:b/>
              </w:rPr>
              <w:t>Великденски базар.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МАЙ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ТРАДИЦИОННА „ ГЕРГЬОВСКА  ЛЮЛКА В С. ТУРИИЯ“</w:t>
            </w:r>
          </w:p>
          <w:p w:rsidR="00135EA9" w:rsidRDefault="00135EA9" w:rsidP="008969B7">
            <w:r>
              <w:t>Люлката пред „Родната къща на Чудомир“  се залюля за здраве.</w:t>
            </w:r>
          </w:p>
          <w:p w:rsidR="00135EA9" w:rsidRDefault="00827352" w:rsidP="008969B7">
            <w:pPr>
              <w:rPr>
                <w:b/>
              </w:rPr>
            </w:pPr>
            <w:r>
              <w:rPr>
                <w:b/>
              </w:rPr>
              <w:t>РОЗОБЕР</w:t>
            </w:r>
            <w:r w:rsidR="00757DE0">
              <w:rPr>
                <w:b/>
              </w:rPr>
              <w:t xml:space="preserve"> </w:t>
            </w:r>
            <w:r w:rsidR="00757DE0" w:rsidRPr="00757DE0">
              <w:t>с гости на с. Турия.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135EA9" w:rsidP="008969B7">
            <w:pPr>
              <w:jc w:val="center"/>
            </w:pP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ЮНИ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- 1-</w:t>
            </w:r>
            <w:r>
              <w:rPr>
                <w:b/>
                <w:sz w:val="18"/>
                <w:szCs w:val="18"/>
              </w:rPr>
              <w:t xml:space="preserve">ви </w:t>
            </w:r>
            <w:r>
              <w:rPr>
                <w:b/>
              </w:rPr>
              <w:t>ЮНИ – ДЕН НА ДЕТЕТО</w:t>
            </w:r>
          </w:p>
          <w:p w:rsidR="00135EA9" w:rsidRDefault="00135EA9" w:rsidP="008969B7">
            <w:r>
              <w:t>Рисуване на открито, спортни игри</w:t>
            </w:r>
            <w:r w:rsidR="00827352">
              <w:t>.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- 2-</w:t>
            </w:r>
            <w:r>
              <w:rPr>
                <w:b/>
                <w:sz w:val="16"/>
                <w:szCs w:val="16"/>
              </w:rPr>
              <w:t xml:space="preserve">РИ </w:t>
            </w:r>
            <w:r>
              <w:rPr>
                <w:b/>
              </w:rPr>
              <w:t xml:space="preserve"> ЮНИ – ДЕН НА БОТЕВ </w:t>
            </w:r>
          </w:p>
          <w:p w:rsidR="00135EA9" w:rsidRDefault="00135EA9" w:rsidP="008969B7">
            <w:r>
              <w:t>Поднасяне на цветя пред паметната плоча на Ботевият четник Цанко Минков – Комитата, рецитал</w:t>
            </w:r>
            <w:r w:rsidR="00827352">
              <w:t>.</w:t>
            </w:r>
          </w:p>
          <w:p w:rsidR="00AA4209" w:rsidRDefault="00AA4209" w:rsidP="00AA4209">
            <w:pPr>
              <w:rPr>
                <w:b/>
              </w:rPr>
            </w:pPr>
            <w:r>
              <w:rPr>
                <w:b/>
              </w:rPr>
              <w:t>„Селски дворове“</w:t>
            </w:r>
            <w:r w:rsidR="00827352">
              <w:rPr>
                <w:b/>
              </w:rPr>
              <w:t>- кулинарно шоу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 xml:space="preserve">- Еньовден – </w:t>
            </w:r>
            <w:r>
              <w:t>ранно бране на билки и сплитане на венец.</w:t>
            </w:r>
          </w:p>
          <w:p w:rsidR="00135EA9" w:rsidRDefault="00135EA9" w:rsidP="008969B7">
            <w:pPr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135EA9" w:rsidP="008969B7">
            <w:pPr>
              <w:jc w:val="center"/>
            </w:pPr>
            <w:r>
              <w:t>Библиотека</w:t>
            </w:r>
          </w:p>
          <w:p w:rsidR="00135EA9" w:rsidRDefault="00135EA9" w:rsidP="008969B7">
            <w:pPr>
              <w:jc w:val="center"/>
            </w:pPr>
            <w:r>
              <w:t>Община Павел баня</w:t>
            </w:r>
          </w:p>
          <w:p w:rsidR="00135EA9" w:rsidRDefault="00135EA9" w:rsidP="008969B7">
            <w:pPr>
              <w:jc w:val="center"/>
            </w:pPr>
          </w:p>
          <w:p w:rsidR="00135EA9" w:rsidRDefault="00135EA9" w:rsidP="008969B7">
            <w:pPr>
              <w:jc w:val="center"/>
            </w:pPr>
          </w:p>
          <w:p w:rsidR="00135EA9" w:rsidRDefault="00135EA9" w:rsidP="008969B7">
            <w:pPr>
              <w:jc w:val="center"/>
            </w:pP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АВГУСТ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827352" w:rsidP="008969B7">
            <w:r>
              <w:rPr>
                <w:b/>
              </w:rPr>
              <w:t xml:space="preserve">„ ЛЯТО В ТУРИЯ“ </w:t>
            </w:r>
            <w:r>
              <w:t xml:space="preserve"> занимания с деца през ваканцията.</w:t>
            </w:r>
          </w:p>
          <w:p w:rsidR="00827352" w:rsidRPr="00827352" w:rsidRDefault="00827352" w:rsidP="008969B7">
            <w:r>
              <w:rPr>
                <w:b/>
              </w:rPr>
              <w:t>Лятна читалня-</w:t>
            </w:r>
            <w:r>
              <w:t>за най малките.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827352" w:rsidP="008969B7">
            <w:pPr>
              <w:jc w:val="center"/>
            </w:pPr>
            <w:r>
              <w:t>Библиотека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СЕПТЕМВРИ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r>
              <w:rPr>
                <w:b/>
              </w:rPr>
              <w:t>- 6-ти СЕПТЕМВРИ -  Съединението на Княжество България с Източна Ромелия.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- 22-ри СЕПТЕМВРИ – Ден на Независимостта на България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jc w:val="center"/>
            </w:pPr>
          </w:p>
          <w:p w:rsidR="00135EA9" w:rsidRDefault="00135EA9" w:rsidP="008969B7">
            <w:pPr>
              <w:jc w:val="center"/>
            </w:pPr>
            <w:r>
              <w:t>Библиотека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НОЕМВРИ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Ден на народните будители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Подготовка на посадъчен материал от кръжока по цветарство за следващата година.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</w:t>
            </w:r>
            <w:r w:rsidRPr="00827352">
              <w:rPr>
                <w:sz w:val="20"/>
              </w:rPr>
              <w:t xml:space="preserve">Чудомир </w:t>
            </w:r>
            <w:r>
              <w:t>– 1905“</w:t>
            </w:r>
          </w:p>
          <w:p w:rsidR="00827352" w:rsidRDefault="00827352" w:rsidP="008969B7">
            <w:pPr>
              <w:jc w:val="center"/>
            </w:pPr>
            <w:r>
              <w:t>Библиотека</w:t>
            </w:r>
          </w:p>
        </w:tc>
      </w:tr>
      <w:tr w:rsidR="00135EA9" w:rsidTr="00135EA9">
        <w:trPr>
          <w:trHeight w:val="7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ДЕКЕМВРИ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Изработка на Коледни сувенири</w:t>
            </w:r>
            <w:r w:rsidR="00827352">
              <w:rPr>
                <w:b/>
              </w:rPr>
              <w:t>.</w:t>
            </w:r>
          </w:p>
          <w:p w:rsidR="00827352" w:rsidRDefault="00827352" w:rsidP="00827352">
            <w:pPr>
              <w:rPr>
                <w:b/>
              </w:rPr>
            </w:pPr>
            <w:r>
              <w:rPr>
                <w:b/>
              </w:rPr>
              <w:t>Коледен базар.</w:t>
            </w:r>
          </w:p>
          <w:p w:rsidR="00827352" w:rsidRDefault="00827352" w:rsidP="008969B7">
            <w:pPr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</w:tc>
      </w:tr>
      <w:tr w:rsidR="00135EA9" w:rsidTr="00135EA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jc w:val="center"/>
            </w:pPr>
            <w:r>
              <w:t>ЦЕЛОГОДИШНО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 xml:space="preserve">Посрещане на гости в „Родната къща на Чудомир“ и </w:t>
            </w:r>
          </w:p>
          <w:p w:rsidR="00135EA9" w:rsidRDefault="00135EA9" w:rsidP="008969B7">
            <w:pPr>
              <w:rPr>
                <w:b/>
              </w:rPr>
            </w:pPr>
            <w:r>
              <w:rPr>
                <w:b/>
              </w:rPr>
              <w:t>„Етнографска музейна сбирка“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9" w:rsidRDefault="00135EA9" w:rsidP="008969B7">
            <w:pPr>
              <w:jc w:val="center"/>
            </w:pPr>
            <w:r>
              <w:t>Н. Читалище</w:t>
            </w:r>
          </w:p>
          <w:p w:rsidR="00135EA9" w:rsidRDefault="00135EA9" w:rsidP="008969B7">
            <w:pPr>
              <w:jc w:val="center"/>
            </w:pPr>
            <w:r>
              <w:t>„Чудомир – 1905“</w:t>
            </w:r>
          </w:p>
          <w:p w:rsidR="00135EA9" w:rsidRDefault="00135EA9" w:rsidP="008969B7">
            <w:pPr>
              <w:jc w:val="center"/>
            </w:pPr>
          </w:p>
        </w:tc>
      </w:tr>
    </w:tbl>
    <w:p w:rsidR="00135EA9" w:rsidRDefault="00135EA9" w:rsidP="00135EA9">
      <w:pPr>
        <w:spacing w:after="0" w:line="240" w:lineRule="auto"/>
        <w:jc w:val="center"/>
        <w:rPr>
          <w:b/>
        </w:rPr>
      </w:pPr>
    </w:p>
    <w:p w:rsidR="00135EA9" w:rsidRDefault="00135EA9" w:rsidP="00135EA9">
      <w:pPr>
        <w:spacing w:after="0" w:line="240" w:lineRule="auto"/>
        <w:jc w:val="center"/>
        <w:rPr>
          <w:b/>
        </w:rPr>
      </w:pPr>
      <w:r>
        <w:rPr>
          <w:b/>
        </w:rPr>
        <w:t>ПРОГРАМА ЗА РАБОТА НА НЧ „ЧУДОМИР – 1905“</w:t>
      </w:r>
    </w:p>
    <w:p w:rsidR="00135EA9" w:rsidRDefault="00AA4209" w:rsidP="00135EA9">
      <w:pPr>
        <w:spacing w:after="0" w:line="240" w:lineRule="auto"/>
        <w:jc w:val="center"/>
        <w:rPr>
          <w:b/>
        </w:rPr>
      </w:pPr>
      <w:r>
        <w:rPr>
          <w:b/>
        </w:rPr>
        <w:t>С. ТУРИЯ ПРЕЗ 2024</w:t>
      </w:r>
      <w:r w:rsidR="00135EA9">
        <w:rPr>
          <w:b/>
        </w:rPr>
        <w:t xml:space="preserve"> Г.</w:t>
      </w:r>
    </w:p>
    <w:p w:rsidR="00AA4209" w:rsidRDefault="00AA4209" w:rsidP="00A86EC7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AA4209" w:rsidSect="00135EA9">
      <w:pgSz w:w="11906" w:h="16838"/>
      <w:pgMar w:top="1387" w:right="85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2"/>
    <w:rsid w:val="00074CBE"/>
    <w:rsid w:val="000A3765"/>
    <w:rsid w:val="00135EA9"/>
    <w:rsid w:val="0023213B"/>
    <w:rsid w:val="003A031E"/>
    <w:rsid w:val="003B1D27"/>
    <w:rsid w:val="005306AD"/>
    <w:rsid w:val="005627BA"/>
    <w:rsid w:val="00563CE1"/>
    <w:rsid w:val="006145F0"/>
    <w:rsid w:val="00621501"/>
    <w:rsid w:val="00692AC8"/>
    <w:rsid w:val="006B7930"/>
    <w:rsid w:val="006F77FA"/>
    <w:rsid w:val="00757DE0"/>
    <w:rsid w:val="00827352"/>
    <w:rsid w:val="00911113"/>
    <w:rsid w:val="00934972"/>
    <w:rsid w:val="00A028E5"/>
    <w:rsid w:val="00A60217"/>
    <w:rsid w:val="00A86EC7"/>
    <w:rsid w:val="00AA4209"/>
    <w:rsid w:val="00AD7615"/>
    <w:rsid w:val="00AE5F51"/>
    <w:rsid w:val="00BE359D"/>
    <w:rsid w:val="00BE6C01"/>
    <w:rsid w:val="00C8326B"/>
    <w:rsid w:val="00CB3A1E"/>
    <w:rsid w:val="00D96FE0"/>
    <w:rsid w:val="00E71736"/>
    <w:rsid w:val="00EB4EFE"/>
    <w:rsid w:val="00F1472F"/>
    <w:rsid w:val="00F4340E"/>
    <w:rsid w:val="00F43C48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3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3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38</cp:revision>
  <cp:lastPrinted>2023-11-08T10:02:00Z</cp:lastPrinted>
  <dcterms:created xsi:type="dcterms:W3CDTF">2018-11-12T09:34:00Z</dcterms:created>
  <dcterms:modified xsi:type="dcterms:W3CDTF">2024-03-21T11:37:00Z</dcterms:modified>
</cp:coreProperties>
</file>